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49A" w:rsidRPr="00EE673D" w:rsidRDefault="00EE673D" w:rsidP="00416D7B">
      <w:pPr>
        <w:jc w:val="center"/>
        <w:rPr>
          <w:rFonts w:ascii="Comic Sans MS" w:hAnsi="Comic Sans MS"/>
          <w:color w:val="0070C0"/>
          <w:sz w:val="56"/>
          <w:szCs w:val="56"/>
          <w:u w:val="single"/>
        </w:rPr>
      </w:pPr>
      <w:bookmarkStart w:id="0" w:name="_GoBack"/>
      <w:bookmarkEnd w:id="0"/>
      <w:r w:rsidRPr="00EE673D">
        <w:rPr>
          <w:rFonts w:ascii="Comic Sans MS" w:hAnsi="Comic Sans MS"/>
          <w:noProof/>
          <w:color w:val="0070C0"/>
          <w:sz w:val="56"/>
          <w:szCs w:val="56"/>
          <w:u w:val="single"/>
        </w:rPr>
        <w:drawing>
          <wp:anchor distT="0" distB="0" distL="114300" distR="114300" simplePos="0" relativeHeight="251659264" behindDoc="0" locked="0" layoutInCell="1" allowOverlap="1" wp14:anchorId="54F8CDDC" wp14:editId="67FE42F7">
            <wp:simplePos x="0" y="0"/>
            <wp:positionH relativeFrom="column">
              <wp:posOffset>4074485</wp:posOffset>
            </wp:positionH>
            <wp:positionV relativeFrom="paragraph">
              <wp:posOffset>-171938</wp:posOffset>
            </wp:positionV>
            <wp:extent cx="2209800" cy="1273175"/>
            <wp:effectExtent l="152400" t="323850" r="114300" b="3270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ek 5 029.JPG"/>
                    <pic:cNvPicPr/>
                  </pic:nvPicPr>
                  <pic:blipFill rotWithShape="1">
                    <a:blip r:embed="rId5" cstate="print">
                      <a:extLst>
                        <a:ext uri="{28A0092B-C50C-407E-A947-70E740481C1C}">
                          <a14:useLocalDpi xmlns:a14="http://schemas.microsoft.com/office/drawing/2010/main" val="0"/>
                        </a:ext>
                      </a:extLst>
                    </a:blip>
                    <a:srcRect l="1789" t="11926" r="2683" b="14610"/>
                    <a:stretch/>
                  </pic:blipFill>
                  <pic:spPr bwMode="auto">
                    <a:xfrm rot="1078571">
                      <a:off x="0" y="0"/>
                      <a:ext cx="2209800" cy="1273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E673D">
        <w:rPr>
          <w:rFonts w:ascii="Comic Sans MS" w:hAnsi="Comic Sans MS"/>
          <w:noProof/>
          <w:color w:val="0070C0"/>
          <w:sz w:val="56"/>
          <w:szCs w:val="56"/>
          <w:u w:val="single"/>
        </w:rPr>
        <w:drawing>
          <wp:anchor distT="0" distB="0" distL="114300" distR="114300" simplePos="0" relativeHeight="251658240" behindDoc="0" locked="0" layoutInCell="1" allowOverlap="1" wp14:anchorId="5D7835A9" wp14:editId="67AF8E73">
            <wp:simplePos x="0" y="0"/>
            <wp:positionH relativeFrom="column">
              <wp:posOffset>-397495</wp:posOffset>
            </wp:positionH>
            <wp:positionV relativeFrom="paragraph">
              <wp:posOffset>-249688</wp:posOffset>
            </wp:positionV>
            <wp:extent cx="2090401" cy="1228686"/>
            <wp:effectExtent l="133350" t="228600" r="100965" b="2387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ek 5 028.JPG"/>
                    <pic:cNvPicPr/>
                  </pic:nvPicPr>
                  <pic:blipFill rotWithShape="1">
                    <a:blip r:embed="rId6" cstate="print">
                      <a:extLst>
                        <a:ext uri="{28A0092B-C50C-407E-A947-70E740481C1C}">
                          <a14:useLocalDpi xmlns:a14="http://schemas.microsoft.com/office/drawing/2010/main" val="0"/>
                        </a:ext>
                      </a:extLst>
                    </a:blip>
                    <a:srcRect t="8100" b="13508"/>
                    <a:stretch/>
                  </pic:blipFill>
                  <pic:spPr bwMode="auto">
                    <a:xfrm rot="20783448">
                      <a:off x="0" y="0"/>
                      <a:ext cx="2090401" cy="122868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6D7B" w:rsidRPr="00EE673D">
        <w:rPr>
          <w:rFonts w:ascii="Comic Sans MS" w:hAnsi="Comic Sans MS"/>
          <w:color w:val="0070C0"/>
          <w:sz w:val="56"/>
          <w:szCs w:val="56"/>
          <w:u w:val="single"/>
        </w:rPr>
        <w:t xml:space="preserve">Wordless </w:t>
      </w:r>
    </w:p>
    <w:p w:rsidR="006F03D0" w:rsidRPr="00EE673D" w:rsidRDefault="00416D7B" w:rsidP="00B2549A">
      <w:pPr>
        <w:jc w:val="center"/>
        <w:rPr>
          <w:rFonts w:ascii="Comic Sans MS" w:hAnsi="Comic Sans MS"/>
          <w:color w:val="0070C0"/>
          <w:sz w:val="56"/>
          <w:szCs w:val="56"/>
          <w:u w:val="single"/>
        </w:rPr>
      </w:pPr>
      <w:r w:rsidRPr="00EE673D">
        <w:rPr>
          <w:rFonts w:ascii="Comic Sans MS" w:hAnsi="Comic Sans MS"/>
          <w:color w:val="0070C0"/>
          <w:sz w:val="56"/>
          <w:szCs w:val="56"/>
          <w:u w:val="single"/>
        </w:rPr>
        <w:t>Reading Books</w:t>
      </w:r>
    </w:p>
    <w:p w:rsidR="00EE673D" w:rsidRDefault="00EE673D" w:rsidP="00EE673D">
      <w:pPr>
        <w:spacing w:after="0"/>
        <w:rPr>
          <w:rFonts w:ascii="Comic Sans MS" w:hAnsi="Comic Sans MS"/>
          <w:b/>
          <w:color w:val="0070C0"/>
          <w:sz w:val="32"/>
          <w:szCs w:val="32"/>
        </w:rPr>
      </w:pPr>
    </w:p>
    <w:p w:rsidR="00B2549A" w:rsidRPr="00EE673D" w:rsidRDefault="00416D7B" w:rsidP="00EE673D">
      <w:pPr>
        <w:spacing w:after="0"/>
        <w:rPr>
          <w:rFonts w:ascii="Comic Sans MS" w:hAnsi="Comic Sans MS"/>
          <w:b/>
          <w:color w:val="0070C0"/>
          <w:sz w:val="32"/>
          <w:szCs w:val="32"/>
        </w:rPr>
      </w:pPr>
      <w:r w:rsidRPr="00EE673D">
        <w:rPr>
          <w:rFonts w:ascii="Comic Sans MS" w:hAnsi="Comic Sans MS"/>
          <w:b/>
          <w:color w:val="0070C0"/>
          <w:sz w:val="32"/>
          <w:szCs w:val="32"/>
        </w:rPr>
        <w:t>What are the benefits of wordless picture books?</w:t>
      </w:r>
      <w:r w:rsidRPr="00B2549A">
        <w:rPr>
          <w:rFonts w:ascii="Comic Sans MS" w:hAnsi="Comic Sans MS"/>
          <w:color w:val="000000"/>
        </w:rPr>
        <w:br/>
        <w:t xml:space="preserve">1) They develop a child's oral language. Wordless picture books allow children to create stories using experiences, prior knowledge, and their understanding of the events in each illustration. </w:t>
      </w:r>
      <w:r w:rsidRPr="00B2549A">
        <w:rPr>
          <w:rFonts w:ascii="Comic Sans MS" w:hAnsi="Comic Sans MS"/>
          <w:color w:val="000000"/>
        </w:rPr>
        <w:br/>
        <w:t xml:space="preserve">2) Since there are no words on the page to define, limit, or prescribe a story; each child can create his or her own story. This allows the child to include his or her own culture, values, and understanding within the story. </w:t>
      </w:r>
      <w:r w:rsidRPr="00B2549A">
        <w:rPr>
          <w:rFonts w:ascii="Comic Sans MS" w:hAnsi="Comic Sans MS"/>
          <w:color w:val="000000"/>
        </w:rPr>
        <w:br/>
        <w:t xml:space="preserve">3) Connections made by the student to the story will allow for comprehension and oral language development as they communicate both the story and the meaning to others. </w:t>
      </w:r>
      <w:r w:rsidRPr="00B2549A">
        <w:rPr>
          <w:rFonts w:ascii="Comic Sans MS" w:hAnsi="Comic Sans MS"/>
          <w:color w:val="000000"/>
        </w:rPr>
        <w:br/>
        <w:t xml:space="preserve">4) It helps children develop knowledge of story structure. Children who tell stories using wordless picture books demonstrate an understanding that stories must have a beginning, middle, and an end. </w:t>
      </w:r>
      <w:r w:rsidRPr="00B2549A">
        <w:rPr>
          <w:rFonts w:ascii="Comic Sans MS" w:hAnsi="Comic Sans MS"/>
          <w:color w:val="000000"/>
        </w:rPr>
        <w:br/>
        <w:t xml:space="preserve">5) It also shows a student's ability to correctly handle a book, read left to right, demonstrate their understanding of what should be included in a good story, and in what order the story should be told. </w:t>
      </w:r>
      <w:r w:rsidRPr="00B2549A">
        <w:rPr>
          <w:rFonts w:ascii="Comic Sans MS" w:hAnsi="Comic Sans MS"/>
          <w:color w:val="000000"/>
        </w:rPr>
        <w:br/>
        <w:t xml:space="preserve">6) When reading wordless picture books, children are able to describe and develop characters for their story. Younger children may only give a character's name, while children with more literacy experience may choose to include descriptive details of different characters. </w:t>
      </w:r>
      <w:r w:rsidRPr="00B2549A">
        <w:rPr>
          <w:rFonts w:ascii="Comic Sans MS" w:hAnsi="Comic Sans MS"/>
          <w:color w:val="000000"/>
        </w:rPr>
        <w:br/>
        <w:t xml:space="preserve">7) Wordless picture books create text. Children can bring their own experiences and culture to the story they tell. When children read and listen to wordless picture books, they are exposed to the different cultures represented in their classroom. </w:t>
      </w:r>
    </w:p>
    <w:p w:rsidR="00B2549A" w:rsidRPr="00B2549A" w:rsidRDefault="00B2549A" w:rsidP="00EE673D">
      <w:pPr>
        <w:spacing w:after="0"/>
        <w:rPr>
          <w:rFonts w:ascii="Comic Sans MS" w:hAnsi="Comic Sans MS"/>
          <w:color w:val="000000"/>
        </w:rPr>
      </w:pPr>
      <w:r w:rsidRPr="00B2549A">
        <w:rPr>
          <w:rFonts w:ascii="Comic Sans MS" w:hAnsi="Comic Sans MS"/>
          <w:color w:val="000000"/>
        </w:rPr>
        <w:t>8) Children have the opportunity to learn new vocabulary.</w:t>
      </w:r>
    </w:p>
    <w:p w:rsidR="00B2549A" w:rsidRPr="00B2549A" w:rsidRDefault="00B2549A" w:rsidP="00B2549A">
      <w:pPr>
        <w:spacing w:after="0"/>
        <w:rPr>
          <w:rFonts w:ascii="Comic Sans MS" w:hAnsi="Comic Sans MS"/>
          <w:color w:val="000000"/>
        </w:rPr>
      </w:pPr>
    </w:p>
    <w:p w:rsidR="00B2549A" w:rsidRPr="00EE673D" w:rsidRDefault="00B2549A" w:rsidP="00B2549A">
      <w:pPr>
        <w:spacing w:after="0"/>
        <w:rPr>
          <w:rFonts w:ascii="Comic Sans MS" w:hAnsi="Comic Sans MS"/>
          <w:b/>
          <w:color w:val="0070C0"/>
          <w:sz w:val="28"/>
          <w:szCs w:val="28"/>
        </w:rPr>
      </w:pPr>
      <w:r w:rsidRPr="00EE673D">
        <w:rPr>
          <w:rFonts w:ascii="Comic Sans MS" w:hAnsi="Comic Sans MS"/>
          <w:b/>
          <w:color w:val="0070C0"/>
          <w:sz w:val="28"/>
          <w:szCs w:val="28"/>
        </w:rPr>
        <w:t>Some interesting links:</w:t>
      </w:r>
    </w:p>
    <w:p w:rsidR="00B2549A" w:rsidRPr="00B2549A" w:rsidRDefault="00B2549A" w:rsidP="00B2549A">
      <w:pPr>
        <w:spacing w:after="0"/>
        <w:rPr>
          <w:rFonts w:ascii="Comic Sans MS" w:hAnsi="Comic Sans MS"/>
          <w:b/>
          <w:color w:val="000000"/>
        </w:rPr>
      </w:pPr>
    </w:p>
    <w:p w:rsidR="00EE673D" w:rsidRPr="00EE673D" w:rsidRDefault="009A45DC" w:rsidP="00EE673D">
      <w:pPr>
        <w:jc w:val="center"/>
        <w:rPr>
          <w:rFonts w:ascii="Comic Sans MS" w:hAnsi="Comic Sans MS"/>
          <w:color w:val="0070C0"/>
        </w:rPr>
      </w:pPr>
      <w:hyperlink r:id="rId7" w:history="1">
        <w:r w:rsidR="00B2549A" w:rsidRPr="00EE673D">
          <w:rPr>
            <w:rStyle w:val="Hyperlink"/>
            <w:rFonts w:ascii="Comic Sans MS" w:hAnsi="Comic Sans MS"/>
            <w:color w:val="0070C0"/>
          </w:rPr>
          <w:t>http://www.earlychildhoodnews.com/earlychildhood/article_view.aspx?ArticleID=690</w:t>
        </w:r>
      </w:hyperlink>
    </w:p>
    <w:p w:rsidR="00416D7B" w:rsidRPr="00EE673D" w:rsidRDefault="009A45DC" w:rsidP="00B2549A">
      <w:pPr>
        <w:jc w:val="center"/>
        <w:rPr>
          <w:rFonts w:ascii="Comic Sans MS" w:hAnsi="Comic Sans MS"/>
          <w:color w:val="0070C0"/>
          <w:sz w:val="24"/>
          <w:szCs w:val="24"/>
        </w:rPr>
      </w:pPr>
      <w:hyperlink r:id="rId8" w:history="1">
        <w:r w:rsidR="00B2549A" w:rsidRPr="00EE673D">
          <w:rPr>
            <w:rStyle w:val="Hyperlink"/>
            <w:rFonts w:ascii="Comic Sans MS" w:hAnsi="Comic Sans MS"/>
            <w:color w:val="0070C0"/>
            <w:sz w:val="24"/>
            <w:szCs w:val="24"/>
          </w:rPr>
          <w:t>http://www.childrens-books-and-reading.com/wordless-picture-books.html</w:t>
        </w:r>
      </w:hyperlink>
    </w:p>
    <w:sectPr w:rsidR="00416D7B" w:rsidRPr="00EE673D" w:rsidSect="00EE673D">
      <w:pgSz w:w="12240" w:h="15840"/>
      <w:pgMar w:top="1440" w:right="1440" w:bottom="360" w:left="1440" w:header="720" w:footer="720" w:gutter="0"/>
      <w:pgBorders w:offsetFrom="page">
        <w:top w:val="single" w:sz="24" w:space="24" w:color="0070C0"/>
        <w:left w:val="single" w:sz="24" w:space="24" w:color="0070C0"/>
        <w:bottom w:val="single" w:sz="24" w:space="24" w:color="0070C0"/>
        <w:right w:val="single" w:sz="24"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D7B"/>
    <w:rsid w:val="00416D7B"/>
    <w:rsid w:val="006F03D0"/>
    <w:rsid w:val="007F0E3E"/>
    <w:rsid w:val="008F11E8"/>
    <w:rsid w:val="009A45DC"/>
    <w:rsid w:val="00AB55DC"/>
    <w:rsid w:val="00B2549A"/>
    <w:rsid w:val="00EE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D7B"/>
    <w:rPr>
      <w:color w:val="0000FF" w:themeColor="hyperlink"/>
      <w:u w:val="single"/>
    </w:rPr>
  </w:style>
  <w:style w:type="paragraph" w:styleId="BalloonText">
    <w:name w:val="Balloon Text"/>
    <w:basedOn w:val="Normal"/>
    <w:link w:val="BalloonTextChar"/>
    <w:uiPriority w:val="99"/>
    <w:semiHidden/>
    <w:unhideWhenUsed/>
    <w:rsid w:val="00416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D7B"/>
    <w:rPr>
      <w:rFonts w:ascii="Tahoma" w:hAnsi="Tahoma" w:cs="Tahoma"/>
      <w:sz w:val="16"/>
      <w:szCs w:val="16"/>
    </w:rPr>
  </w:style>
  <w:style w:type="character" w:styleId="FollowedHyperlink">
    <w:name w:val="FollowedHyperlink"/>
    <w:basedOn w:val="DefaultParagraphFont"/>
    <w:uiPriority w:val="99"/>
    <w:semiHidden/>
    <w:unhideWhenUsed/>
    <w:rsid w:val="00B254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D7B"/>
    <w:rPr>
      <w:color w:val="0000FF" w:themeColor="hyperlink"/>
      <w:u w:val="single"/>
    </w:rPr>
  </w:style>
  <w:style w:type="paragraph" w:styleId="BalloonText">
    <w:name w:val="Balloon Text"/>
    <w:basedOn w:val="Normal"/>
    <w:link w:val="BalloonTextChar"/>
    <w:uiPriority w:val="99"/>
    <w:semiHidden/>
    <w:unhideWhenUsed/>
    <w:rsid w:val="00416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D7B"/>
    <w:rPr>
      <w:rFonts w:ascii="Tahoma" w:hAnsi="Tahoma" w:cs="Tahoma"/>
      <w:sz w:val="16"/>
      <w:szCs w:val="16"/>
    </w:rPr>
  </w:style>
  <w:style w:type="character" w:styleId="FollowedHyperlink">
    <w:name w:val="FollowedHyperlink"/>
    <w:basedOn w:val="DefaultParagraphFont"/>
    <w:uiPriority w:val="99"/>
    <w:semiHidden/>
    <w:unhideWhenUsed/>
    <w:rsid w:val="00B254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rens-books-and-reading.com/wordless-picture-books.html" TargetMode="External"/><Relationship Id="rId3" Type="http://schemas.openxmlformats.org/officeDocument/2006/relationships/settings" Target="settings.xml"/><Relationship Id="rId7" Type="http://schemas.openxmlformats.org/officeDocument/2006/relationships/hyperlink" Target="http://www.earlychildhoodnews.com/earlychildhood/article_view.aspx?ArticleID=69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Cox</dc:creator>
  <cp:lastModifiedBy>Hannah Cox</cp:lastModifiedBy>
  <cp:revision>2</cp:revision>
  <cp:lastPrinted>2012-10-01T09:53:00Z</cp:lastPrinted>
  <dcterms:created xsi:type="dcterms:W3CDTF">2015-09-14T14:52:00Z</dcterms:created>
  <dcterms:modified xsi:type="dcterms:W3CDTF">2015-09-14T14:52:00Z</dcterms:modified>
</cp:coreProperties>
</file>